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>LIC: EDWIN SOTO</w:t>
      </w:r>
      <w:r w:rsidR="00B5180B">
        <w:rPr>
          <w:rFonts w:ascii="Arial" w:hAnsi="Arial" w:cs="Arial"/>
          <w:sz w:val="20"/>
          <w:szCs w:val="20"/>
        </w:rPr>
        <w:t>-</w:t>
      </w:r>
      <w:r w:rsidRPr="00EA1710">
        <w:rPr>
          <w:rFonts w:ascii="Arial" w:hAnsi="Arial" w:cs="Arial"/>
          <w:sz w:val="20"/>
          <w:szCs w:val="20"/>
        </w:rPr>
        <w:t xml:space="preserve">         ASIGNATURA: ARITMÉTICA             TIEMPO: 20 MINUTOS</w:t>
      </w: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0E65CA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GRADO: 7</w:t>
      </w:r>
      <w:r w:rsidR="0071502E" w:rsidRPr="00EA1710">
        <w:rPr>
          <w:rFonts w:ascii="Arial" w:hAnsi="Arial" w:cs="Arial"/>
          <w:sz w:val="20"/>
          <w:szCs w:val="20"/>
        </w:rPr>
        <w:t xml:space="preserve"> - ________          F</w:t>
      </w:r>
      <w:r w:rsidR="0071502E">
        <w:rPr>
          <w:rFonts w:ascii="Arial" w:hAnsi="Arial" w:cs="Arial"/>
          <w:sz w:val="20"/>
          <w:szCs w:val="20"/>
        </w:rPr>
        <w:t>ECHA: _______________ PERIODO: II</w:t>
      </w: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spacing w:after="0" w:line="240" w:lineRule="auto"/>
        <w:ind w:right="-852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NOMBRE: ____________________________________________________________   </w:t>
      </w:r>
    </w:p>
    <w:p w:rsidR="0071502E" w:rsidRPr="00EA1710" w:rsidRDefault="0071502E" w:rsidP="0071502E">
      <w:pPr>
        <w:spacing w:after="0" w:line="240" w:lineRule="auto"/>
        <w:ind w:right="-852"/>
        <w:jc w:val="both"/>
        <w:rPr>
          <w:rFonts w:ascii="Arial" w:hAnsi="Arial" w:cs="Arial"/>
          <w:sz w:val="20"/>
          <w:szCs w:val="20"/>
        </w:rPr>
      </w:pPr>
    </w:p>
    <w:p w:rsidR="0071502E" w:rsidRPr="00EA1710" w:rsidRDefault="0071502E" w:rsidP="00715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710">
        <w:rPr>
          <w:rFonts w:ascii="Arial" w:hAnsi="Arial" w:cs="Arial"/>
          <w:sz w:val="20"/>
          <w:szCs w:val="20"/>
        </w:rPr>
        <w:t xml:space="preserve">LA PRUEBA ES DE SELECCIÓN MÚLTIPLE CON ÚNICA RESPUESTA. </w:t>
      </w:r>
      <w:r w:rsidRPr="00470822">
        <w:rPr>
          <w:rFonts w:ascii="Arial" w:hAnsi="Arial" w:cs="Arial"/>
          <w:sz w:val="20"/>
          <w:szCs w:val="24"/>
        </w:rPr>
        <w:t>RELLENA ÚNICAMENTE EL CÍRCULO QUE CONTIENE LA LETRA QUE IDENTIFICA LA RESPUESTA CORRECTA.</w:t>
      </w:r>
      <w:r>
        <w:rPr>
          <w:rFonts w:ascii="Arial" w:hAnsi="Arial" w:cs="Arial"/>
          <w:sz w:val="20"/>
          <w:szCs w:val="24"/>
        </w:rPr>
        <w:t xml:space="preserve"> </w:t>
      </w:r>
      <w:r w:rsidRPr="00EA1710">
        <w:rPr>
          <w:rFonts w:ascii="Arial" w:hAnsi="Arial" w:cs="Arial"/>
          <w:sz w:val="20"/>
          <w:szCs w:val="20"/>
        </w:rPr>
        <w:t xml:space="preserve">. LA PRUEBA CONSTA DE </w:t>
      </w:r>
      <w:r w:rsidR="00A80CE8">
        <w:rPr>
          <w:rFonts w:ascii="Arial" w:hAnsi="Arial" w:cs="Arial"/>
          <w:sz w:val="20"/>
          <w:szCs w:val="20"/>
        </w:rPr>
        <w:t xml:space="preserve">5 PUNTOS, CADA UNO TIENE UN VALOR DE 1.0. </w:t>
      </w:r>
    </w:p>
    <w:p w:rsidR="00BB3EE5" w:rsidRDefault="00BB3EE5" w:rsidP="00BB3EE5">
      <w:pPr>
        <w:spacing w:after="0" w:line="240" w:lineRule="auto"/>
      </w:pPr>
    </w:p>
    <w:p w:rsidR="0071502E" w:rsidRPr="0071502E" w:rsidRDefault="0071502E" w:rsidP="00BB3EE5">
      <w:pPr>
        <w:spacing w:after="0" w:line="240" w:lineRule="auto"/>
        <w:rPr>
          <w:rFonts w:ascii="Arial" w:hAnsi="Arial" w:cs="Arial"/>
          <w:sz w:val="20"/>
          <w:szCs w:val="20"/>
        </w:rPr>
        <w:sectPr w:rsidR="0071502E" w:rsidRPr="0071502E" w:rsidSect="00D257F8">
          <w:headerReference w:type="default" r:id="rId8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:rsidR="00BC5F22" w:rsidRDefault="00A80CE8" w:rsidP="007C262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fracción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representada en la recta numérica es </w:t>
      </w:r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7EA6" w:rsidRDefault="00D257F8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2984740" cy="309931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6EE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128" cy="32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27" w:rsidRDefault="00816827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2940685" cy="3917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CD88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27" w:rsidRDefault="00816827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2940685" cy="387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C65F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27" w:rsidRDefault="00816827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2940685" cy="3816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C8C8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27" w:rsidRDefault="00816827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03D8" w:rsidRPr="003303D8" w:rsidRDefault="007032C2" w:rsidP="003303D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nú</w:t>
      </w:r>
      <w:r w:rsidR="003004F3">
        <w:rPr>
          <w:rFonts w:ascii="Arial" w:hAnsi="Arial" w:cs="Arial"/>
          <w:sz w:val="20"/>
          <w:szCs w:val="20"/>
        </w:rPr>
        <w:t xml:space="preserve">mero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70</m:t>
            </m:r>
          </m:den>
        </m:f>
      </m:oMath>
      <w:r w:rsidR="003004F3">
        <w:rPr>
          <w:rFonts w:ascii="Arial" w:hAnsi="Arial" w:cs="Arial"/>
          <w:sz w:val="20"/>
          <w:szCs w:val="20"/>
        </w:rPr>
        <w:t xml:space="preserve"> simplificado en su mínima expresión es </w:t>
      </w:r>
    </w:p>
    <w:p w:rsidR="00A80CE8" w:rsidRDefault="00A80CE8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FC2" w:rsidRDefault="003004F3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 w:rsidRPr="009D70F4"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den>
        </m:f>
      </m:oMath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</w:p>
    <w:p w:rsidR="00D82C9C" w:rsidRPr="009D70F4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3</m:t>
            </m:r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B30FC2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7</m:t>
            </m:r>
          </m:den>
        </m:f>
      </m:oMath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  <w:r w:rsidR="009D70F4">
        <w:rPr>
          <w:rFonts w:ascii="Arial" w:eastAsiaTheme="minorEastAsia" w:hAnsi="Arial" w:cs="Arial"/>
          <w:bCs/>
          <w:sz w:val="24"/>
          <w:szCs w:val="20"/>
        </w:rPr>
        <w:tab/>
      </w:r>
    </w:p>
    <w:p w:rsidR="00D82C9C" w:rsidRPr="00D82C9C" w:rsidRDefault="00D82C9C" w:rsidP="009D70F4">
      <w:pPr>
        <w:spacing w:after="0" w:line="360" w:lineRule="auto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9D70F4">
        <w:rPr>
          <w:rFonts w:ascii="Arial" w:eastAsiaTheme="minorEastAsia" w:hAnsi="Arial" w:cs="Arial"/>
          <w:bCs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120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70</m:t>
            </m:r>
          </m:den>
        </m:f>
      </m:oMath>
    </w:p>
    <w:p w:rsidR="00A138E0" w:rsidRDefault="00A138E0" w:rsidP="00A138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9D70F4" w:rsidP="009D70F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resultado de la adición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 wp14:anchorId="794DF24C" wp14:editId="3E553755">
            <wp:extent cx="590550" cy="3143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es </w:t>
      </w:r>
    </w:p>
    <w:p w:rsidR="009D70F4" w:rsidRDefault="009D70F4" w:rsidP="007032C2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19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24</m:t>
            </m:r>
          </m:den>
        </m:f>
      </m:oMath>
    </w:p>
    <w:p w:rsidR="00A138E0" w:rsidRDefault="009D70F4" w:rsidP="007032C2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24</m:t>
            </m:r>
          </m:den>
        </m:f>
      </m:oMath>
    </w:p>
    <w:p w:rsidR="009D70F4" w:rsidRDefault="009D70F4" w:rsidP="00703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0</m:t>
            </m:r>
          </m:den>
        </m:f>
      </m:oMath>
    </w:p>
    <w:p w:rsidR="009D70F4" w:rsidRDefault="009D70F4" w:rsidP="00703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8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20</m:t>
            </m:r>
          </m:den>
        </m:f>
      </m:oMath>
    </w:p>
    <w:p w:rsidR="00A33FE2" w:rsidRPr="00A33FE2" w:rsidRDefault="00E026A7" w:rsidP="00A33FE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división de las fracciones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 wp14:anchorId="0A81C9ED" wp14:editId="302C2F63">
            <wp:extent cx="381000" cy="3143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es igual a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26A7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16</m:t>
            </m:r>
          </m:den>
        </m:f>
      </m:oMath>
    </w:p>
    <w:p w:rsidR="00A33FE2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den>
        </m:f>
      </m:oMath>
    </w:p>
    <w:p w:rsidR="00E026A7" w:rsidRDefault="00E026A7" w:rsidP="00E026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5</w:t>
      </w:r>
    </w:p>
    <w:p w:rsidR="00E026A7" w:rsidRDefault="00E026A7" w:rsidP="00E026A7">
      <w:pPr>
        <w:spacing w:after="0" w:line="36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0"/>
              </w:rPr>
              <m:t>9</m:t>
            </m:r>
          </m:den>
        </m:f>
      </m:oMath>
    </w:p>
    <w:p w:rsidR="00E026A7" w:rsidRDefault="00E026A7" w:rsidP="009D70F4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0"/>
        </w:rPr>
      </w:pPr>
    </w:p>
    <w:p w:rsidR="00E026A7" w:rsidRPr="00A46BE7" w:rsidRDefault="00A46BE7" w:rsidP="00E026A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Entre una viuda y sus dos hijos se repartió, como herencia, un terreno de labranza de 540 Ha. A la señora le correspondieron los 2/3 </w:t>
      </w:r>
      <w:r>
        <w:rPr>
          <w:rFonts w:ascii="Microsoft Sans Serif" w:hAnsi="Microsoft Sans Serif" w:cs="Microsoft Sans Serif"/>
          <w:sz w:val="20"/>
          <w:szCs w:val="20"/>
        </w:rPr>
        <w:t>del total y a cada uno de los hijos, 1/2 del resto.</w:t>
      </w:r>
      <w:r>
        <w:rPr>
          <w:rFonts w:ascii="Microsoft Sans Serif" w:hAnsi="Microsoft Sans Serif" w:cs="Microsoft Sans Serif"/>
          <w:sz w:val="20"/>
          <w:szCs w:val="20"/>
        </w:rPr>
        <w:t xml:space="preserve"> La cantidad de terreno que le toca a la madre es de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008F" w:rsidRDefault="00A46BE7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D413D">
        <w:rPr>
          <w:rFonts w:ascii="Arial" w:hAnsi="Arial" w:cs="Arial"/>
          <w:sz w:val="20"/>
          <w:szCs w:val="20"/>
        </w:rPr>
        <w:t>360 Hectáreas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D413D">
        <w:rPr>
          <w:rFonts w:ascii="Arial" w:hAnsi="Arial" w:cs="Arial"/>
          <w:sz w:val="20"/>
          <w:szCs w:val="20"/>
        </w:rPr>
        <w:t xml:space="preserve">180 </w:t>
      </w:r>
      <w:r w:rsidR="004D413D">
        <w:rPr>
          <w:rFonts w:ascii="Arial" w:hAnsi="Arial" w:cs="Arial"/>
          <w:sz w:val="20"/>
          <w:szCs w:val="20"/>
        </w:rPr>
        <w:t>Hectáreas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4D413D">
        <w:rPr>
          <w:rFonts w:ascii="Arial" w:hAnsi="Arial" w:cs="Arial"/>
          <w:sz w:val="20"/>
          <w:szCs w:val="20"/>
        </w:rPr>
        <w:t xml:space="preserve">1080 </w:t>
      </w:r>
      <w:r w:rsidR="004D413D">
        <w:rPr>
          <w:rFonts w:ascii="Arial" w:hAnsi="Arial" w:cs="Arial"/>
          <w:sz w:val="20"/>
          <w:szCs w:val="20"/>
        </w:rPr>
        <w:t>Hectáreas</w:t>
      </w:r>
    </w:p>
    <w:p w:rsidR="0032008F" w:rsidRDefault="0032008F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4D413D">
        <w:rPr>
          <w:rFonts w:ascii="Arial" w:hAnsi="Arial" w:cs="Arial"/>
          <w:sz w:val="20"/>
          <w:szCs w:val="20"/>
        </w:rPr>
        <w:t xml:space="preserve">540 </w:t>
      </w:r>
      <w:bookmarkStart w:id="0" w:name="_GoBack"/>
      <w:bookmarkEnd w:id="0"/>
      <w:r w:rsidR="004D413D">
        <w:rPr>
          <w:rFonts w:ascii="Arial" w:hAnsi="Arial" w:cs="Arial"/>
          <w:sz w:val="20"/>
          <w:szCs w:val="20"/>
        </w:rPr>
        <w:t>Hectáreas</w:t>
      </w: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FE2" w:rsidRDefault="00A33FE2" w:rsidP="009D70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8E0" w:rsidRDefault="00A138E0" w:rsidP="00A138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Cs w:val="20"/>
          <w:lang w:eastAsia="es-CO"/>
        </w:rPr>
        <w:drawing>
          <wp:inline distT="0" distB="0" distL="0" distR="0" wp14:anchorId="599E5DA2" wp14:editId="2B7B0305">
            <wp:extent cx="1657350" cy="1491616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AC2F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2" cy="14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80B" w:rsidRDefault="00B5180B" w:rsidP="00B51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5180B" w:rsidSect="00D257F8">
          <w:headerReference w:type="default" r:id="rId16"/>
          <w:type w:val="continuous"/>
          <w:pgSz w:w="12240" w:h="15840"/>
          <w:pgMar w:top="1418" w:right="1134" w:bottom="1418" w:left="1134" w:header="709" w:footer="709" w:gutter="0"/>
          <w:cols w:num="2" w:sep="1" w:space="709"/>
          <w:docGrid w:linePitch="360"/>
        </w:sectPr>
      </w:pPr>
    </w:p>
    <w:p w:rsidR="00B5180B" w:rsidRPr="00A138E0" w:rsidRDefault="00B5180B" w:rsidP="00A80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80B" w:rsidRPr="00A138E0" w:rsidSect="00D257F8">
      <w:headerReference w:type="default" r:id="rId17"/>
      <w:type w:val="continuous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AD" w:rsidRDefault="003234AD" w:rsidP="0071502E">
      <w:pPr>
        <w:spacing w:after="0" w:line="240" w:lineRule="auto"/>
      </w:pPr>
      <w:r>
        <w:separator/>
      </w:r>
    </w:p>
  </w:endnote>
  <w:endnote w:type="continuationSeparator" w:id="0">
    <w:p w:rsidR="003234AD" w:rsidRDefault="003234AD" w:rsidP="0071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AD" w:rsidRDefault="003234AD" w:rsidP="0071502E">
      <w:pPr>
        <w:spacing w:after="0" w:line="240" w:lineRule="auto"/>
      </w:pPr>
      <w:r>
        <w:separator/>
      </w:r>
    </w:p>
  </w:footnote>
  <w:footnote w:type="continuationSeparator" w:id="0">
    <w:p w:rsidR="003234AD" w:rsidRDefault="003234AD" w:rsidP="0071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71502E" w:rsidRPr="00F93120" w:rsidTr="000C76B2">
      <w:trPr>
        <w:trHeight w:val="1052"/>
      </w:trPr>
      <w:tc>
        <w:tcPr>
          <w:tcW w:w="1019" w:type="dxa"/>
        </w:tcPr>
        <w:p w:rsidR="0071502E" w:rsidRPr="00F93120" w:rsidRDefault="0071502E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2B160AFC" wp14:editId="07B02970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71502E" w:rsidRPr="00F93120" w:rsidRDefault="0071502E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71502E" w:rsidRPr="00F93120" w:rsidRDefault="0071502E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71502E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71502E" w:rsidRPr="00F93120" w:rsidRDefault="0071502E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6"/>
            </w:rPr>
          </w:pP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71502E" w:rsidRPr="00F93120" w:rsidRDefault="0071502E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C325088" wp14:editId="014836A5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1502E" w:rsidRPr="00F93120" w:rsidRDefault="0071502E" w:rsidP="000C76B2"/>
      </w:tc>
    </w:tr>
  </w:tbl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  <w:p w:rsidR="0071502E" w:rsidRDefault="007150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5563F45B" wp14:editId="76A22E28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27" name="Imagen 2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46D1B256" wp14:editId="75B3662E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B5180B" w:rsidRPr="00F93120" w:rsidTr="000C76B2">
      <w:trPr>
        <w:trHeight w:val="1052"/>
      </w:trPr>
      <w:tc>
        <w:tcPr>
          <w:tcW w:w="1019" w:type="dxa"/>
        </w:tcPr>
        <w:p w:rsidR="00B5180B" w:rsidRPr="00F93120" w:rsidRDefault="00B5180B" w:rsidP="000C76B2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66432" behindDoc="0" locked="0" layoutInCell="1" allowOverlap="1" wp14:anchorId="40D9CE0E" wp14:editId="7EC2BF1B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31" name="Imagen 31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B5180B" w:rsidRPr="00F93120" w:rsidRDefault="00B5180B" w:rsidP="000C76B2">
          <w:pPr>
            <w:pStyle w:val="Encabezado"/>
            <w:jc w:val="center"/>
            <w:rPr>
              <w:rFonts w:cs="Arial"/>
              <w:sz w:val="16"/>
            </w:rPr>
          </w:pP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16"/>
            </w:rPr>
          </w:pPr>
          <w:r w:rsidRPr="00F93120">
            <w:rPr>
              <w:rFonts w:cs="Arial"/>
              <w:bCs/>
              <w:i/>
              <w:iCs/>
              <w:sz w:val="16"/>
            </w:rPr>
            <w:t>Forjadores del Futuro con Ingenio y Calidad</w:t>
          </w:r>
        </w:p>
        <w:p w:rsidR="00B5180B" w:rsidRPr="00F93120" w:rsidRDefault="00B5180B" w:rsidP="000C76B2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B5180B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B5180B" w:rsidRPr="00F93120" w:rsidRDefault="00B5180B" w:rsidP="000C76B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6"/>
            </w:rPr>
          </w:pP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B5180B" w:rsidRPr="00F93120" w:rsidRDefault="00B5180B" w:rsidP="000C76B2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5408" behindDoc="1" locked="0" layoutInCell="1" allowOverlap="1" wp14:anchorId="102A6EB7" wp14:editId="46E6185B">
                <wp:simplePos x="0" y="0"/>
                <wp:positionH relativeFrom="column">
                  <wp:posOffset>-13970</wp:posOffset>
                </wp:positionH>
                <wp:positionV relativeFrom="paragraph">
                  <wp:posOffset>85725</wp:posOffset>
                </wp:positionV>
                <wp:extent cx="632460" cy="471170"/>
                <wp:effectExtent l="0" t="0" r="0" b="508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5180B" w:rsidRPr="00F93120" w:rsidRDefault="00B5180B" w:rsidP="000C76B2"/>
      </w:tc>
    </w:tr>
  </w:tbl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  <w:p w:rsidR="00B5180B" w:rsidRDefault="00B51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5E2"/>
    <w:multiLevelType w:val="hybridMultilevel"/>
    <w:tmpl w:val="9F0C3A0A"/>
    <w:lvl w:ilvl="0" w:tplc="3C6200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E3E"/>
    <w:multiLevelType w:val="hybridMultilevel"/>
    <w:tmpl w:val="CFBABA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B60"/>
    <w:multiLevelType w:val="hybridMultilevel"/>
    <w:tmpl w:val="27A409DA"/>
    <w:lvl w:ilvl="0" w:tplc="D460EB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2564"/>
    <w:multiLevelType w:val="hybridMultilevel"/>
    <w:tmpl w:val="2A1A7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1FD6"/>
    <w:multiLevelType w:val="hybridMultilevel"/>
    <w:tmpl w:val="1ED088A0"/>
    <w:lvl w:ilvl="0" w:tplc="16284DF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4A9"/>
    <w:multiLevelType w:val="hybridMultilevel"/>
    <w:tmpl w:val="962E0882"/>
    <w:lvl w:ilvl="0" w:tplc="A2946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7CFE"/>
    <w:multiLevelType w:val="multilevel"/>
    <w:tmpl w:val="C748B542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C7571E"/>
    <w:multiLevelType w:val="hybridMultilevel"/>
    <w:tmpl w:val="DF5C58B8"/>
    <w:lvl w:ilvl="0" w:tplc="EFC4B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46F"/>
    <w:multiLevelType w:val="hybridMultilevel"/>
    <w:tmpl w:val="A4FCDB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5B52"/>
    <w:multiLevelType w:val="multilevel"/>
    <w:tmpl w:val="16504F50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214D3B"/>
    <w:multiLevelType w:val="hybridMultilevel"/>
    <w:tmpl w:val="07DCD2C4"/>
    <w:lvl w:ilvl="0" w:tplc="5D0E5A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53061"/>
    <w:multiLevelType w:val="hybridMultilevel"/>
    <w:tmpl w:val="75441830"/>
    <w:lvl w:ilvl="0" w:tplc="6FFCB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85DBD"/>
    <w:multiLevelType w:val="hybridMultilevel"/>
    <w:tmpl w:val="C8B20CA0"/>
    <w:lvl w:ilvl="0" w:tplc="AE769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92E"/>
    <w:multiLevelType w:val="hybridMultilevel"/>
    <w:tmpl w:val="9362BFF8"/>
    <w:lvl w:ilvl="0" w:tplc="593825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F79"/>
    <w:multiLevelType w:val="hybridMultilevel"/>
    <w:tmpl w:val="E710D0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0A7"/>
    <w:multiLevelType w:val="multilevel"/>
    <w:tmpl w:val="F55C802C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5"/>
    <w:rsid w:val="000E65CA"/>
    <w:rsid w:val="0025127B"/>
    <w:rsid w:val="002F36DA"/>
    <w:rsid w:val="003004F3"/>
    <w:rsid w:val="0032008F"/>
    <w:rsid w:val="003234AD"/>
    <w:rsid w:val="003303D8"/>
    <w:rsid w:val="004D413D"/>
    <w:rsid w:val="007032C2"/>
    <w:rsid w:val="0071502E"/>
    <w:rsid w:val="0073763D"/>
    <w:rsid w:val="007A37DC"/>
    <w:rsid w:val="007C2629"/>
    <w:rsid w:val="007F6F96"/>
    <w:rsid w:val="00816827"/>
    <w:rsid w:val="009818A6"/>
    <w:rsid w:val="009D70F4"/>
    <w:rsid w:val="00A138E0"/>
    <w:rsid w:val="00A33FE2"/>
    <w:rsid w:val="00A46BE7"/>
    <w:rsid w:val="00A80CE8"/>
    <w:rsid w:val="00A916F4"/>
    <w:rsid w:val="00B10743"/>
    <w:rsid w:val="00B30FC2"/>
    <w:rsid w:val="00B5180B"/>
    <w:rsid w:val="00BB3EE5"/>
    <w:rsid w:val="00BC5F22"/>
    <w:rsid w:val="00C27098"/>
    <w:rsid w:val="00C27EA6"/>
    <w:rsid w:val="00C92EAF"/>
    <w:rsid w:val="00CA1C12"/>
    <w:rsid w:val="00D257F8"/>
    <w:rsid w:val="00D82C9C"/>
    <w:rsid w:val="00E026A7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6693-CA14-4BFC-9B5A-8942028C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EE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B3EE5"/>
    <w:rPr>
      <w:color w:val="808080"/>
    </w:rPr>
  </w:style>
  <w:style w:type="paragraph" w:styleId="Prrafodelista">
    <w:name w:val="List Paragraph"/>
    <w:basedOn w:val="Normal"/>
    <w:uiPriority w:val="34"/>
    <w:qFormat/>
    <w:rsid w:val="00BB3EE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502E"/>
  </w:style>
  <w:style w:type="paragraph" w:styleId="Piedepgina">
    <w:name w:val="footer"/>
    <w:basedOn w:val="Normal"/>
    <w:link w:val="PiedepginaCar"/>
    <w:uiPriority w:val="99"/>
    <w:unhideWhenUsed/>
    <w:rsid w:val="0071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714E-0CEC-4371-B2DF-D3347752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15</cp:revision>
  <dcterms:created xsi:type="dcterms:W3CDTF">2014-02-04T00:25:00Z</dcterms:created>
  <dcterms:modified xsi:type="dcterms:W3CDTF">2014-04-07T21:39:00Z</dcterms:modified>
</cp:coreProperties>
</file>